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4560"/>
        <w:rPr>
          <w:rFonts w:ascii="Times New Roman"/>
          <w:sz w:val="20"/>
        </w:rPr>
      </w:pPr>
      <w:r>
        <w:rPr/>
        <w:drawing>
          <wp:anchor distT="0" distB="0" distL="0" distR="0" allowOverlap="1" layoutInCell="1" locked="0" behindDoc="1" simplePos="0" relativeHeight="487541248">
            <wp:simplePos x="0" y="0"/>
            <wp:positionH relativeFrom="page">
              <wp:posOffset>2806687</wp:posOffset>
            </wp:positionH>
            <wp:positionV relativeFrom="page">
              <wp:posOffset>9403543</wp:posOffset>
            </wp:positionV>
            <wp:extent cx="2008327" cy="401383"/>
            <wp:effectExtent l="0" t="0" r="0" b="0"/>
            <wp:wrapNone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8327" cy="4013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pict>
          <v:group style="width:129.9500pt;height:57.3pt;mso-position-horizontal-relative:char;mso-position-vertical-relative:line" coordorigin="0,0" coordsize="2599,1146">
            <v:shape style="position:absolute;left:1360;top:3;width:492;height:1136" coordorigin="1361,4" coordsize="492,1136" path="m1361,4l1431,45,1487,92,1530,145,1556,202,1565,263,1561,306,1545,355,1513,408,1454,466,1452,472,1452,1021,1450,1053,1442,1084,1430,1113,1413,1140,1618,1140,1665,1130,1702,1105,1728,1067,1737,1021,1737,478,1740,455,1748,432,1761,412,1778,394,1809,364,1833,331,1847,297,1852,261,1843,213,1770,125,1710,88,1638,56,1554,31,1461,13,1361,4xe" filled="true" fillcolor="#7d9cc0" stroked="false">
              <v:path arrowok="t"/>
              <v:fill type="solid"/>
            </v:shape>
            <v:shape style="position:absolute;left:987;top:3;width:492;height:1136" coordorigin="987,4" coordsize="492,1136" path="m987,4l1057,45,1115,92,1158,145,1185,202,1194,263,1190,306,1173,355,1141,408,1087,462,1081,466,1079,472,1079,1021,1077,1053,1069,1084,1058,1113,1042,1140,1247,1140,1293,1130,1331,1105,1357,1067,1366,1021,1366,478,1369,455,1377,432,1390,412,1407,394,1437,365,1460,333,1474,299,1479,263,1469,214,1396,126,1337,88,1265,57,1181,31,1088,13,987,4xe" filled="true" fillcolor="#ced9e4" stroked="false">
              <v:path arrowok="t"/>
              <v:fill type="solid"/>
            </v:shape>
            <v:shape style="position:absolute;left:0;top:0;width:1109;height:1140" coordorigin="0,0" coordsize="1109,1140" path="m554,0l454,4,361,16,274,36,197,62,130,93,76,130,9,216,0,263,5,299,20,333,43,365,74,394,91,411,104,431,112,454,115,478,115,1021,124,1067,150,1105,188,1130,234,1140,876,1140,923,1130,961,1105,986,1067,995,1021,995,478,998,454,1006,432,1019,412,1036,394,1065,365,1088,333,1103,299,1108,263,1099,216,1033,131,978,94,911,62,834,36,748,17,654,4,554,0xe" filled="true" fillcolor="#f2c75c" stroked="false">
              <v:path arrowok="t"/>
              <v:fill type="solid"/>
            </v:shape>
            <v:shape style="position:absolute;left:2107;top:10;width:492;height:1136" coordorigin="2107,10" coordsize="492,1136" path="m2107,10l2177,51,2234,98,2276,151,2303,208,2312,270,2308,312,2292,361,2259,414,2201,472,2199,478,2199,1027,2196,1060,2189,1091,2177,1119,2160,1146,2365,1146,2411,1136,2449,1111,2475,1073,2484,1027,2484,484,2487,461,2495,439,2508,418,2525,400,2556,370,2579,338,2594,303,2599,268,2589,219,2516,131,2457,94,2385,63,2301,37,2208,20,2107,10xe" filled="true" fillcolor="#172840" stroked="false">
              <v:path arrowok="t"/>
              <v:fill type="solid"/>
            </v:shape>
            <v:shape style="position:absolute;left:1733;top:10;width:492;height:1136" coordorigin="1734,10" coordsize="492,1136" path="m1734,10l1804,51,1862,98,1904,151,1931,208,1941,270,1936,312,1920,361,1887,414,1833,469,1828,472,1826,478,1826,1027,1823,1060,1816,1091,1804,1119,1789,1146,1994,1146,2040,1136,2078,1111,2103,1073,2113,1027,2112,484,2115,461,2123,439,2136,418,2154,400,2184,371,2206,339,2221,305,2226,270,2216,220,2143,132,2084,94,2011,63,1928,37,1835,20,1734,10xe" filled="true" fillcolor="#1a3d6e" stroked="false">
              <v:path arrowok="t"/>
              <v:fill type="solid"/>
            </v:shape>
            <v:shape style="position:absolute;left:237;top:241;width:645;height:712" coordorigin="237,242" coordsize="645,712" path="m882,803l872,788,855,763,852,759,846,750,846,769,846,783,840,788,826,788,821,783,821,769,826,763,840,763,846,769,846,750,843,746,791,700,722,668,634,651,574,656,515,674,459,707,404,759,371,725,333,700,288,684,237,677,242,715,256,748,278,777,305,803,278,828,256,856,242,889,237,927,288,920,333,905,371,879,404,845,459,897,515,930,574,948,634,953,722,936,791,904,843,858,852,845,882,803xm882,268l831,275,786,291,748,316,715,350,661,298,604,265,546,247,486,242,397,259,328,291,298,318,298,360,298,374,294,379,280,379,274,374,274,360,280,354,294,354,298,360,298,318,276,337,237,393,276,449,328,495,397,527,486,544,546,539,604,521,661,488,715,436,748,470,786,496,831,511,882,518,877,480,863,447,855,436,842,418,814,393,830,379,842,368,852,354,855,350,863,339,877,306,882,268xe" filled="true" fillcolor="#172840" stroked="false">
              <v:path arrowok="t"/>
              <v:fill type="solid"/>
            </v:shape>
          </v:group>
        </w:pict>
      </w:r>
      <w:r>
        <w:rPr>
          <w:rFonts w:ascii="Times New Roman"/>
          <w:sz w:val="20"/>
        </w:rPr>
      </w:r>
    </w:p>
    <w:p>
      <w:pPr>
        <w:pStyle w:val="BodyText"/>
        <w:spacing w:before="5"/>
        <w:rPr>
          <w:rFonts w:ascii="Times New Roman"/>
          <w:sz w:val="10"/>
        </w:rPr>
      </w:pPr>
    </w:p>
    <w:p>
      <w:pPr>
        <w:spacing w:line="240" w:lineRule="auto"/>
        <w:ind w:left="3709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style="width:59pt;height:20.75pt;mso-position-horizontal-relative:char;mso-position-vertical-relative:line" coordorigin="0,0" coordsize="1180,415">
            <v:shape style="position:absolute;left:0;top:7;width:327;height:399" type="#_x0000_t75" stroked="false">
              <v:imagedata r:id="rId6" o:title=""/>
            </v:shape>
            <v:shape style="position:absolute;left:368;top:0;width:812;height:415" coordorigin="369,0" coordsize="812,415" path="m650,207l650,184,648,162,645,141,642,121,637,103,631,86,625,70,622,66,617,56,607,43,597,32,586,23,575,16,575,207,574,242,571,271,566,295,559,315,549,329,538,340,525,346,509,348,497,348,487,345,470,330,464,320,458,308,455,298,452,287,449,276,447,263,446,250,445,236,444,222,444,207,448,145,460,101,480,75,509,66,522,66,532,70,549,84,555,95,561,107,564,117,567,128,570,140,572,152,573,165,574,179,575,193,575,207,575,16,573,15,559,8,543,4,527,1,509,0,476,3,447,13,423,30,403,53,388,82,377,118,371,159,369,207,369,230,371,252,373,273,377,293,381,311,387,328,394,344,402,358,411,371,421,382,432,392,445,400,459,406,474,410,491,413,509,414,542,411,570,401,595,384,615,361,621,348,630,332,641,296,648,255,650,207xm946,406l873,254,858,242,850,235,865,229,878,219,890,208,900,194,900,193,907,177,913,159,916,138,917,115,917,99,915,84,911,71,910,68,906,59,900,49,894,40,886,32,877,25,868,19,858,14,847,10,842,9,842,126,842,142,839,156,835,167,829,177,821,184,812,189,801,192,788,193,764,193,764,71,767,70,772,69,778,69,783,68,789,68,811,68,823,74,831,84,836,93,840,103,842,114,842,126,842,9,836,7,824,5,813,4,801,3,788,2,778,2,767,3,755,4,742,5,729,6,716,8,704,10,692,12,692,406,764,406,764,242,795,249,864,406,946,406xm1180,340l1050,340,1050,238,1165,238,1165,172,1050,172,1050,74,1177,74,1177,8,978,8,978,74,978,172,978,238,978,340,978,406,1180,406,1180,340xe" filled="true" fillcolor="#1a3d6e" stroked="false">
              <v:path arrowok="t"/>
              <v:fill type="solid"/>
            </v:shape>
          </v:group>
        </w:pict>
      </w:r>
      <w:r>
        <w:rPr>
          <w:rFonts w:ascii="Times New Roman"/>
          <w:sz w:val="20"/>
        </w:rPr>
      </w:r>
      <w:r>
        <w:rPr>
          <w:rFonts w:ascii="Times New Roman"/>
          <w:spacing w:val="56"/>
          <w:sz w:val="20"/>
        </w:rPr>
        <w:t> </w:t>
      </w:r>
      <w:r>
        <w:rPr>
          <w:rFonts w:ascii="Times New Roman"/>
          <w:spacing w:val="56"/>
          <w:position w:val="1"/>
          <w:sz w:val="20"/>
        </w:rPr>
        <w:pict>
          <v:group style="width:56.75pt;height:20.2pt;mso-position-horizontal-relative:char;mso-position-vertical-relative:line" coordorigin="0,0" coordsize="1135,404">
            <v:shape style="position:absolute;left:0;top:0;width:1135;height:404" coordorigin="0,0" coordsize="1135,404" path="m260,3l0,3,0,69,94,69,94,401,166,401,166,69,260,69,260,3xm542,3l470,3,470,167,362,167,362,3,290,3,290,167,290,233,290,401,362,401,362,233,470,233,470,401,542,401,542,233,542,167,542,3xm854,401l827,310,811,252,766,97,742,14,742,252,676,252,698,160,708,97,710,97,719,159,742,252,742,14,738,0,681,0,566,401,637,401,660,310,754,310,779,401,854,401xm1134,3l1066,3,1066,201,1076,269,1072,269,1048,200,933,0,878,0,878,401,946,401,946,204,937,135,940,135,966,205,1079,404,1134,404,1134,3xe" filled="true" fillcolor="#1a3d6e" stroked="false">
              <v:path arrowok="t"/>
              <v:fill type="solid"/>
            </v:shape>
          </v:group>
        </w:pict>
      </w:r>
      <w:r>
        <w:rPr>
          <w:rFonts w:ascii="Times New Roman"/>
          <w:spacing w:val="56"/>
          <w:position w:val="1"/>
          <w:sz w:val="20"/>
        </w:rPr>
      </w:r>
      <w:r>
        <w:rPr>
          <w:rFonts w:ascii="Times New Roman"/>
          <w:spacing w:val="102"/>
          <w:position w:val="1"/>
          <w:sz w:val="20"/>
        </w:rPr>
        <w:t> </w:t>
      </w:r>
      <w:r>
        <w:rPr>
          <w:rFonts w:ascii="Times New Roman"/>
          <w:spacing w:val="102"/>
          <w:sz w:val="20"/>
        </w:rPr>
        <w:pict>
          <v:group style="width:84.85pt;height:20.75pt;mso-position-horizontal-relative:char;mso-position-vertical-relative:line" coordorigin="0,0" coordsize="1697,415">
            <v:shape style="position:absolute;left:-1;top:0;width:1697;height:415" coordorigin="0,0" coordsize="1697,415" path="m201,340l72,340,72,238,187,238,187,172,72,172,72,74,199,74,199,8,0,8,0,74,0,172,0,238,0,340,0,406,201,406,201,340xm501,8l433,8,433,206,442,274,439,274,414,205,300,5,245,5,245,406,312,406,312,209,303,141,306,141,332,210,445,409,501,409,501,8xm824,207l824,184,822,162,820,141,816,121,811,103,805,86,799,70,796,66,791,56,781,43,771,32,760,23,749,16,749,207,748,242,745,271,740,295,733,315,723,329,712,340,699,346,683,348,671,348,661,345,645,330,638,320,632,308,629,298,626,287,623,276,621,263,620,250,619,236,618,222,618,207,622,145,634,101,654,75,683,66,696,66,706,70,723,84,729,95,735,107,738,117,741,128,744,140,746,152,747,165,748,179,749,193,749,207,749,16,747,15,733,8,717,4,701,1,683,0,650,3,621,13,597,30,577,53,562,82,551,118,545,159,543,207,543,230,545,252,547,273,551,293,555,311,561,328,568,344,576,358,585,371,595,382,606,392,619,400,633,406,648,410,665,413,683,414,716,411,744,401,769,384,789,361,796,348,804,332,815,296,822,255,824,207xm1110,8l1042,8,1042,263,1041,284,1039,302,1035,316,1030,327,1023,336,1014,342,1003,346,990,347,977,346,965,342,956,337,949,328,943,317,939,303,937,285,936,263,936,8,865,8,865,276,866,308,872,336,882,360,895,379,912,394,934,404,960,411,991,413,1017,411,1041,404,1061,393,1078,378,1092,358,1102,333,1108,302,1110,266,1110,8xm1403,200l1280,200,1280,243,1345,251,1345,334,1340,339,1334,342,1320,347,1312,348,1305,348,1288,346,1272,340,1259,329,1247,314,1237,295,1231,270,1227,241,1225,208,1226,190,1227,173,1229,157,1231,143,1234,130,1238,119,1243,108,1248,99,1256,88,1265,79,1286,69,1298,66,1326,66,1338,67,1358,72,1367,75,1375,78,1390,16,1380,12,1367,8,1352,5,1341,3,1329,1,1316,0,1303,0,1287,1,1273,3,1258,6,1244,11,1231,17,1218,26,1207,35,1196,47,1186,60,1177,75,1169,92,1163,111,1157,132,1153,155,1151,180,1150,207,1151,233,1153,258,1156,280,1161,301,1166,319,1173,336,1181,351,1190,365,1200,377,1211,387,1223,395,1237,402,1251,407,1265,411,1281,413,1297,414,1311,414,1325,412,1339,409,1353,405,1367,400,1380,394,1392,386,1403,377,1403,200xm1697,8l1625,8,1625,172,1516,172,1516,8,1445,8,1445,172,1445,238,1445,406,1516,406,1516,238,1625,238,1625,406,1697,406,1697,238,1697,172,1697,8xe" filled="true" fillcolor="#1a3d6e" stroked="false">
              <v:path arrowok="t"/>
              <v:fill type="solid"/>
            </v:shape>
          </v:group>
        </w:pict>
      </w:r>
      <w:r>
        <w:rPr>
          <w:rFonts w:ascii="Times New Roman"/>
          <w:spacing w:val="102"/>
          <w:sz w:val="20"/>
        </w:rPr>
      </w:r>
    </w:p>
    <w:p>
      <w:pPr>
        <w:pStyle w:val="BodyText"/>
        <w:rPr>
          <w:rFonts w:ascii="Times New Roman"/>
          <w:sz w:val="20"/>
        </w:rPr>
      </w:pPr>
    </w:p>
    <w:p>
      <w:pPr>
        <w:pStyle w:val="Title"/>
        <w:tabs>
          <w:tab w:pos="3333" w:val="left" w:leader="none"/>
          <w:tab w:pos="11619" w:val="left" w:leader="none"/>
        </w:tabs>
      </w:pPr>
      <w:r>
        <w:rPr>
          <w:color w:val="FFFFFF"/>
          <w:shd w:fill="7D9CC0" w:color="auto" w:val="clear"/>
        </w:rPr>
        <w:t> </w:t>
        <w:tab/>
        <w:t>A </w:t>
      </w:r>
      <w:r>
        <w:rPr>
          <w:color w:val="FFFFFF"/>
          <w:spacing w:val="-7"/>
          <w:shd w:fill="7D9CC0" w:color="auto" w:val="clear"/>
        </w:rPr>
        <w:t>Testimony </w:t>
      </w:r>
      <w:r>
        <w:rPr>
          <w:color w:val="FFFFFF"/>
          <w:spacing w:val="-3"/>
          <w:shd w:fill="7D9CC0" w:color="auto" w:val="clear"/>
        </w:rPr>
        <w:t>of</w:t>
      </w:r>
      <w:r>
        <w:rPr>
          <w:color w:val="FFFFFF"/>
          <w:spacing w:val="-37"/>
          <w:shd w:fill="7D9CC0" w:color="auto" w:val="clear"/>
        </w:rPr>
        <w:t> </w:t>
      </w:r>
      <w:r>
        <w:rPr>
          <w:color w:val="FFFFFF"/>
          <w:shd w:fill="7D9CC0" w:color="auto" w:val="clear"/>
        </w:rPr>
        <w:t>Stewardship</w:t>
        <w:tab/>
      </w:r>
    </w:p>
    <w:p>
      <w:pPr>
        <w:pStyle w:val="BodyText"/>
        <w:spacing w:before="2"/>
        <w:rPr>
          <w:rFonts w:ascii="PT Sans Narrow"/>
          <w:b/>
          <w:sz w:val="26"/>
        </w:rPr>
      </w:pPr>
    </w:p>
    <w:p>
      <w:pPr>
        <w:pStyle w:val="BodyText"/>
        <w:spacing w:before="74"/>
        <w:ind w:left="100"/>
      </w:pPr>
      <w:r>
        <w:rPr>
          <w:color w:val="172840"/>
        </w:rPr>
        <w:t>Luke describes a powerful scene after ten lepers are cured. What might this teach us about giving and stewardship?</w:t>
      </w:r>
    </w:p>
    <w:p>
      <w:pPr>
        <w:pStyle w:val="BodyText"/>
        <w:spacing w:before="11"/>
        <w:rPr>
          <w:sz w:val="20"/>
        </w:rPr>
      </w:pPr>
    </w:p>
    <w:p>
      <w:pPr>
        <w:pStyle w:val="BodyText"/>
        <w:spacing w:line="235" w:lineRule="auto"/>
        <w:ind w:left="100" w:right="208"/>
      </w:pPr>
      <w:r>
        <w:rPr>
          <w:color w:val="172840"/>
        </w:rPr>
        <w:t>Stories like this are </w:t>
      </w:r>
      <w:r>
        <w:rPr>
          <w:color w:val="172840"/>
          <w:spacing w:val="-3"/>
        </w:rPr>
        <w:t>tricky, </w:t>
      </w:r>
      <w:r>
        <w:rPr>
          <w:color w:val="172840"/>
        </w:rPr>
        <w:t>making connections between healing and faithfulness. Misreading the </w:t>
      </w:r>
      <w:r>
        <w:rPr>
          <w:color w:val="172840"/>
          <w:spacing w:val="-3"/>
        </w:rPr>
        <w:t>text </w:t>
      </w:r>
      <w:r>
        <w:rPr>
          <w:color w:val="172840"/>
        </w:rPr>
        <w:t>has led some to say if</w:t>
      </w:r>
      <w:r>
        <w:rPr>
          <w:color w:val="172840"/>
          <w:spacing w:val="-2"/>
        </w:rPr>
        <w:t> </w:t>
      </w:r>
      <w:r>
        <w:rPr>
          <w:color w:val="172840"/>
        </w:rPr>
        <w:t>only</w:t>
      </w:r>
      <w:r>
        <w:rPr>
          <w:color w:val="172840"/>
          <w:spacing w:val="-9"/>
        </w:rPr>
        <w:t> </w:t>
      </w:r>
      <w:r>
        <w:rPr>
          <w:color w:val="172840"/>
        </w:rPr>
        <w:t>the</w:t>
      </w:r>
      <w:r>
        <w:rPr>
          <w:color w:val="172840"/>
          <w:spacing w:val="-1"/>
        </w:rPr>
        <w:t> </w:t>
      </w:r>
      <w:r>
        <w:rPr>
          <w:color w:val="172840"/>
        </w:rPr>
        <w:t>unwell</w:t>
      </w:r>
      <w:r>
        <w:rPr>
          <w:color w:val="172840"/>
          <w:spacing w:val="-1"/>
        </w:rPr>
        <w:t> </w:t>
      </w:r>
      <w:r>
        <w:rPr>
          <w:color w:val="172840"/>
        </w:rPr>
        <w:t>could</w:t>
      </w:r>
      <w:r>
        <w:rPr>
          <w:color w:val="172840"/>
          <w:spacing w:val="-2"/>
        </w:rPr>
        <w:t> </w:t>
      </w:r>
      <w:r>
        <w:rPr>
          <w:color w:val="172840"/>
        </w:rPr>
        <w:t>have</w:t>
      </w:r>
      <w:r>
        <w:rPr>
          <w:color w:val="172840"/>
          <w:spacing w:val="-1"/>
        </w:rPr>
        <w:t> </w:t>
      </w:r>
      <w:r>
        <w:rPr>
          <w:color w:val="172840"/>
        </w:rPr>
        <w:t>more</w:t>
      </w:r>
      <w:r>
        <w:rPr>
          <w:color w:val="172840"/>
          <w:spacing w:val="-1"/>
        </w:rPr>
        <w:t> </w:t>
      </w:r>
      <w:r>
        <w:rPr>
          <w:color w:val="172840"/>
        </w:rPr>
        <w:t>faith,</w:t>
      </w:r>
      <w:r>
        <w:rPr>
          <w:color w:val="172840"/>
          <w:spacing w:val="-19"/>
        </w:rPr>
        <w:t> </w:t>
      </w:r>
      <w:r>
        <w:rPr>
          <w:color w:val="172840"/>
        </w:rPr>
        <w:t>they</w:t>
      </w:r>
      <w:r>
        <w:rPr>
          <w:color w:val="172840"/>
          <w:spacing w:val="-9"/>
        </w:rPr>
        <w:t> </w:t>
      </w:r>
      <w:r>
        <w:rPr>
          <w:color w:val="172840"/>
        </w:rPr>
        <w:t>could</w:t>
      </w:r>
      <w:r>
        <w:rPr>
          <w:color w:val="172840"/>
          <w:spacing w:val="-2"/>
        </w:rPr>
        <w:t> </w:t>
      </w:r>
      <w:r>
        <w:rPr>
          <w:color w:val="172840"/>
        </w:rPr>
        <w:t>be</w:t>
      </w:r>
      <w:r>
        <w:rPr>
          <w:color w:val="172840"/>
          <w:spacing w:val="-1"/>
        </w:rPr>
        <w:t> </w:t>
      </w:r>
      <w:r>
        <w:rPr>
          <w:color w:val="172840"/>
        </w:rPr>
        <w:t>healed.</w:t>
      </w:r>
      <w:r>
        <w:rPr>
          <w:color w:val="172840"/>
          <w:spacing w:val="-19"/>
        </w:rPr>
        <w:t> </w:t>
      </w:r>
      <w:r>
        <w:rPr>
          <w:color w:val="172840"/>
        </w:rPr>
        <w:t>Such</w:t>
      </w:r>
      <w:r>
        <w:rPr>
          <w:color w:val="172840"/>
          <w:spacing w:val="-1"/>
        </w:rPr>
        <w:t> </w:t>
      </w:r>
      <w:r>
        <w:rPr>
          <w:color w:val="172840"/>
        </w:rPr>
        <w:t>readings</w:t>
      </w:r>
      <w:r>
        <w:rPr>
          <w:color w:val="172840"/>
          <w:spacing w:val="-1"/>
        </w:rPr>
        <w:t> </w:t>
      </w:r>
      <w:r>
        <w:rPr>
          <w:color w:val="172840"/>
        </w:rPr>
        <w:t>are</w:t>
      </w:r>
      <w:r>
        <w:rPr>
          <w:color w:val="172840"/>
          <w:spacing w:val="-2"/>
        </w:rPr>
        <w:t> </w:t>
      </w:r>
      <w:r>
        <w:rPr>
          <w:color w:val="172840"/>
        </w:rPr>
        <w:t>not</w:t>
      </w:r>
      <w:r>
        <w:rPr>
          <w:color w:val="172840"/>
          <w:spacing w:val="-1"/>
        </w:rPr>
        <w:t> </w:t>
      </w:r>
      <w:r>
        <w:rPr>
          <w:color w:val="172840"/>
        </w:rPr>
        <w:t>only</w:t>
      </w:r>
      <w:r>
        <w:rPr>
          <w:color w:val="172840"/>
          <w:spacing w:val="-9"/>
        </w:rPr>
        <w:t> </w:t>
      </w:r>
      <w:r>
        <w:rPr>
          <w:color w:val="172840"/>
        </w:rPr>
        <w:t>wrong,</w:t>
      </w:r>
      <w:r>
        <w:rPr>
          <w:color w:val="172840"/>
          <w:spacing w:val="-19"/>
        </w:rPr>
        <w:t> </w:t>
      </w:r>
      <w:r>
        <w:rPr>
          <w:color w:val="172840"/>
        </w:rPr>
        <w:t>but</w:t>
      </w:r>
      <w:r>
        <w:rPr>
          <w:color w:val="172840"/>
          <w:spacing w:val="-1"/>
        </w:rPr>
        <w:t> </w:t>
      </w:r>
      <w:r>
        <w:rPr>
          <w:color w:val="172840"/>
        </w:rPr>
        <w:t>they</w:t>
      </w:r>
      <w:r>
        <w:rPr>
          <w:color w:val="172840"/>
          <w:spacing w:val="-9"/>
        </w:rPr>
        <w:t> </w:t>
      </w:r>
      <w:r>
        <w:rPr>
          <w:color w:val="172840"/>
        </w:rPr>
        <w:t>also</w:t>
      </w:r>
      <w:r>
        <w:rPr>
          <w:color w:val="172840"/>
          <w:spacing w:val="-1"/>
        </w:rPr>
        <w:t> </w:t>
      </w:r>
      <w:r>
        <w:rPr>
          <w:color w:val="172840"/>
          <w:spacing w:val="-3"/>
        </w:rPr>
        <w:t>perpetuate </w:t>
      </w:r>
      <w:r>
        <w:rPr>
          <w:color w:val="172840"/>
        </w:rPr>
        <w:t>all kinds of injustice and ableism. </w:t>
      </w:r>
      <w:r>
        <w:rPr>
          <w:color w:val="172840"/>
          <w:spacing w:val="-3"/>
        </w:rPr>
        <w:t>Rather, </w:t>
      </w:r>
      <w:r>
        <w:rPr>
          <w:color w:val="172840"/>
        </w:rPr>
        <w:t>the God found in scripture shows preference for the </w:t>
      </w:r>
      <w:r>
        <w:rPr>
          <w:color w:val="172840"/>
          <w:spacing w:val="-3"/>
        </w:rPr>
        <w:t>poor, </w:t>
      </w:r>
      <w:r>
        <w:rPr>
          <w:color w:val="172840"/>
        </w:rPr>
        <w:t>the sick, and those on the margins.</w:t>
      </w:r>
    </w:p>
    <w:p>
      <w:pPr>
        <w:pStyle w:val="BodyText"/>
        <w:spacing w:before="3"/>
        <w:rPr>
          <w:sz w:val="21"/>
        </w:rPr>
      </w:pPr>
    </w:p>
    <w:p>
      <w:pPr>
        <w:pStyle w:val="BodyText"/>
        <w:spacing w:line="235" w:lineRule="auto"/>
        <w:ind w:left="100" w:right="70"/>
      </w:pPr>
      <w:r>
        <w:rPr>
          <w:color w:val="172840"/>
        </w:rPr>
        <w:t>The same phrase </w:t>
      </w:r>
      <w:r>
        <w:rPr>
          <w:color w:val="172840"/>
          <w:spacing w:val="-3"/>
        </w:rPr>
        <w:t>“made </w:t>
      </w:r>
      <w:r>
        <w:rPr>
          <w:color w:val="172840"/>
        </w:rPr>
        <w:t>you well” can be translated from the Greek as </w:t>
      </w:r>
      <w:r>
        <w:rPr>
          <w:color w:val="172840"/>
          <w:spacing w:val="-3"/>
        </w:rPr>
        <w:t>“saved </w:t>
      </w:r>
      <w:r>
        <w:rPr>
          <w:color w:val="172840"/>
          <w:spacing w:val="-7"/>
        </w:rPr>
        <w:t>you.” </w:t>
      </w:r>
      <w:r>
        <w:rPr>
          <w:color w:val="172840"/>
        </w:rPr>
        <w:t>Within a Hebrew understanding of salvation </w:t>
      </w:r>
      <w:r>
        <w:rPr>
          <w:color w:val="172840"/>
          <w:spacing w:val="-3"/>
        </w:rPr>
        <w:t>history, </w:t>
      </w:r>
      <w:r>
        <w:rPr>
          <w:color w:val="172840"/>
        </w:rPr>
        <w:t>saving was both a deeply physical act (healing and liberation) and a reality rooted in </w:t>
      </w:r>
      <w:r>
        <w:rPr>
          <w:color w:val="172840"/>
          <w:spacing w:val="-3"/>
        </w:rPr>
        <w:t>community. </w:t>
      </w:r>
      <w:r>
        <w:rPr>
          <w:color w:val="172840"/>
        </w:rPr>
        <w:t>Both Hebrew and New </w:t>
      </w:r>
      <w:r>
        <w:rPr>
          <w:color w:val="172840"/>
          <w:spacing w:val="-4"/>
        </w:rPr>
        <w:t>Testament </w:t>
      </w:r>
      <w:r>
        <w:rPr>
          <w:color w:val="172840"/>
        </w:rPr>
        <w:t>scriptures point to a God deeply concerned about the physical suffering and oppression of a people. When the prophets and the gospels both speak of a messiah figure, who would bring salvation, that saving act </w:t>
      </w:r>
      <w:r>
        <w:rPr>
          <w:color w:val="172840"/>
          <w:spacing w:val="-5"/>
        </w:rPr>
        <w:t>was </w:t>
      </w:r>
      <w:r>
        <w:rPr>
          <w:color w:val="172840"/>
        </w:rPr>
        <w:t>expected as liberation for a collective people.</w:t>
      </w:r>
    </w:p>
    <w:p>
      <w:pPr>
        <w:pStyle w:val="BodyText"/>
        <w:spacing w:before="3"/>
        <w:rPr>
          <w:sz w:val="21"/>
        </w:rPr>
      </w:pPr>
    </w:p>
    <w:p>
      <w:pPr>
        <w:pStyle w:val="BodyText"/>
        <w:spacing w:line="235" w:lineRule="auto"/>
        <w:ind w:left="100" w:right="288" w:firstLine="43"/>
      </w:pPr>
      <w:r>
        <w:rPr/>
        <w:pict>
          <v:group style="position:absolute;margin-left:416.002991pt;margin-top:48.255127pt;width:177.5pt;height:264.45pt;mso-position-horizontal-relative:page;mso-position-vertical-relative:paragraph;z-index:15731712" coordorigin="8320,965" coordsize="3550,5289">
            <v:rect style="position:absolute;left:9204;top:1360;width:2666;height:1011" filled="true" fillcolor="#172840" stroked="false">
              <v:fill type="solid"/>
            </v:rect>
            <v:rect style="position:absolute;left:8700;top:2370;width:3170;height:3883" filled="true" fillcolor="#ced9e4" stroked="false">
              <v:fill type="solid"/>
            </v:rect>
            <v:shape style="position:absolute;left:8320;top:965;width:1497;height:1615" coordorigin="8320,965" coordsize="1497,1615" path="m9219,965l9120,969,9018,980,8917,998,8821,1021,8731,1049,8647,1082,8571,1118,8504,1158,8445,1201,8397,1247,8359,1294,8320,1392,8320,1441,8334,1489,8360,1532,8397,1570,8445,1604,8471,1623,8493,1648,8508,1677,8516,1709,8619,2442,8641,2503,8682,2549,8738,2576,8803,2580,9669,2458,9731,2437,9777,2395,9804,2339,9808,2275,9705,1542,9704,1509,9711,1477,9724,1448,9744,1421,9778,1376,9803,1329,9816,1280,9817,1231,9803,1184,9738,1101,9689,1066,9630,1036,9562,1011,9486,991,9403,976,9314,967,9219,965xe" filled="true" fillcolor="#f2c75c" stroked="false">
              <v:path arrowok="t"/>
              <v:fill type="solid"/>
            </v:shape>
            <v:shape style="position:absolute;left:8665;top:1280;width:949;height:1012" coordorigin="8665,1280" coordsize="949,1012" path="m9559,1617l9546,1567,9529,1538,9521,1525,9503,1508,9486,1491,9444,1462,9477,1422,9500,1379,9513,1332,9512,1280,9445,1299,9387,1329,9340,1370,9303,1422,9235,1372,9169,1339,9103,1321,9037,1315,8972,1320,8876,1350,8800,1392,8744,1441,8744,1533,8738,1541,8720,1544,8711,1538,8708,1519,8715,1510,8734,1508,8741,1515,8744,1533,8744,1441,8741,1444,8697,1504,8665,1572,8714,1627,8773,1673,8844,1706,8929,1725,9029,1728,9093,1715,9155,1691,9213,1655,9268,1605,9315,1544,9319,1538,9369,1579,9426,1605,9489,1618,9559,1617xm9613,2002l9605,1992,9574,1957,9564,1946,9560,1943,9560,1982,9553,1990,9535,1992,9527,1987,9525,1968,9530,1959,9549,1957,9558,1963,9560,1982,9560,1943,9505,1900,9434,1866,9350,1847,9249,1844,9185,1858,9124,1881,9065,1917,9011,1967,8960,2034,8909,1994,8852,1967,8789,1954,8719,1955,8732,2005,8758,2047,8792,2082,8835,2111,8802,2150,8778,2193,8765,2240,8767,2292,8834,2274,8891,2244,8939,2203,8976,2150,9043,2200,9110,2233,9176,2251,9241,2257,9307,2253,9402,2222,9478,2181,9513,2150,9537,2129,9581,2069,9598,2034,9613,2002xe" filled="true" fillcolor="#172840" stroked="false">
              <v:path arrowok="t"/>
              <v:fill type="solid"/>
            </v:shap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9982;top:1511;width:1793;height:693" type="#_x0000_t202" filled="false" stroked="false">
              <v:textbox inset="0,0,0,0">
                <w:txbxContent>
                  <w:p>
                    <w:pPr>
                      <w:spacing w:line="211" w:lineRule="auto" w:before="1"/>
                      <w:ind w:left="0" w:right="0" w:firstLine="0"/>
                      <w:jc w:val="left"/>
                      <w:rPr>
                        <w:b/>
                        <w:sz w:val="30"/>
                      </w:rPr>
                    </w:pPr>
                    <w:r>
                      <w:rPr>
                        <w:b/>
                        <w:color w:val="FFFFFF"/>
                        <w:sz w:val="30"/>
                      </w:rPr>
                      <w:t>Questions For Reflection:</w:t>
                    </w:r>
                  </w:p>
                </w:txbxContent>
              </v:textbox>
              <w10:wrap type="none"/>
            </v:shape>
            <v:shape style="position:absolute;left:8903;top:2746;width:2757;height:3203" type="#_x0000_t202" filled="false" stroked="false">
              <v:textbox inset="0,0,0,0">
                <w:txbxContent>
                  <w:p>
                    <w:pPr>
                      <w:spacing w:line="282" w:lineRule="exact" w:before="0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color w:val="172840"/>
                        <w:sz w:val="24"/>
                      </w:rPr>
                      <w:t>What does it look like for</w:t>
                    </w:r>
                  </w:p>
                  <w:p>
                    <w:pPr>
                      <w:spacing w:line="264" w:lineRule="auto" w:before="29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color w:val="172840"/>
                        <w:spacing w:val="-4"/>
                        <w:sz w:val="24"/>
                      </w:rPr>
                      <w:t>our </w:t>
                    </w:r>
                    <w:r>
                      <w:rPr>
                        <w:color w:val="172840"/>
                        <w:spacing w:val="-5"/>
                        <w:sz w:val="24"/>
                      </w:rPr>
                      <w:t>gifts </w:t>
                    </w:r>
                    <w:r>
                      <w:rPr>
                        <w:color w:val="172840"/>
                        <w:spacing w:val="-4"/>
                        <w:sz w:val="24"/>
                      </w:rPr>
                      <w:t>to </w:t>
                    </w:r>
                    <w:r>
                      <w:rPr>
                        <w:color w:val="172840"/>
                        <w:spacing w:val="-3"/>
                        <w:sz w:val="24"/>
                      </w:rPr>
                      <w:t>be </w:t>
                    </w:r>
                    <w:r>
                      <w:rPr>
                        <w:color w:val="172840"/>
                        <w:spacing w:val="-4"/>
                        <w:sz w:val="24"/>
                      </w:rPr>
                      <w:t>used </w:t>
                    </w:r>
                    <w:r>
                      <w:rPr>
                        <w:color w:val="172840"/>
                        <w:spacing w:val="-5"/>
                        <w:sz w:val="24"/>
                      </w:rPr>
                      <w:t>for </w:t>
                    </w:r>
                    <w:r>
                      <w:rPr>
                        <w:color w:val="172840"/>
                        <w:spacing w:val="-9"/>
                        <w:sz w:val="24"/>
                      </w:rPr>
                      <w:t>the </w:t>
                    </w:r>
                    <w:r>
                      <w:rPr>
                        <w:color w:val="172840"/>
                        <w:spacing w:val="-5"/>
                        <w:sz w:val="24"/>
                      </w:rPr>
                      <w:t>healing </w:t>
                    </w:r>
                    <w:r>
                      <w:rPr>
                        <w:color w:val="172840"/>
                        <w:spacing w:val="-4"/>
                        <w:sz w:val="24"/>
                      </w:rPr>
                      <w:t>of the </w:t>
                    </w:r>
                    <w:r>
                      <w:rPr>
                        <w:color w:val="172840"/>
                        <w:spacing w:val="-6"/>
                        <w:sz w:val="24"/>
                      </w:rPr>
                      <w:t>world?</w:t>
                    </w:r>
                  </w:p>
                  <w:p>
                    <w:pPr>
                      <w:spacing w:line="240" w:lineRule="auto" w:before="8"/>
                      <w:rPr>
                        <w:sz w:val="20"/>
                      </w:rPr>
                    </w:pPr>
                  </w:p>
                  <w:p>
                    <w:pPr>
                      <w:spacing w:line="264" w:lineRule="auto" w:before="0"/>
                      <w:ind w:left="0" w:right="362" w:firstLine="0"/>
                      <w:jc w:val="left"/>
                      <w:rPr>
                        <w:sz w:val="24"/>
                      </w:rPr>
                    </w:pPr>
                    <w:r>
                      <w:rPr>
                        <w:color w:val="172840"/>
                        <w:spacing w:val="-4"/>
                        <w:sz w:val="24"/>
                      </w:rPr>
                      <w:t>What </w:t>
                    </w:r>
                    <w:r>
                      <w:rPr>
                        <w:color w:val="172840"/>
                        <w:spacing w:val="-3"/>
                        <w:sz w:val="24"/>
                      </w:rPr>
                      <w:t>if </w:t>
                    </w:r>
                    <w:r>
                      <w:rPr>
                        <w:color w:val="172840"/>
                        <w:spacing w:val="-6"/>
                        <w:sz w:val="24"/>
                      </w:rPr>
                      <w:t>stewardship </w:t>
                    </w:r>
                    <w:r>
                      <w:rPr>
                        <w:color w:val="172840"/>
                        <w:spacing w:val="-5"/>
                        <w:sz w:val="24"/>
                      </w:rPr>
                      <w:t>included </w:t>
                    </w:r>
                    <w:r>
                      <w:rPr>
                        <w:color w:val="172840"/>
                        <w:spacing w:val="-4"/>
                        <w:sz w:val="24"/>
                      </w:rPr>
                      <w:t>time, talent, </w:t>
                    </w:r>
                    <w:r>
                      <w:rPr>
                        <w:color w:val="172840"/>
                        <w:spacing w:val="-5"/>
                        <w:sz w:val="24"/>
                      </w:rPr>
                      <w:t>treasure, </w:t>
                    </w:r>
                    <w:r>
                      <w:rPr>
                        <w:color w:val="172840"/>
                        <w:spacing w:val="-4"/>
                        <w:sz w:val="24"/>
                      </w:rPr>
                      <w:t>and </w:t>
                    </w:r>
                    <w:r>
                      <w:rPr>
                        <w:color w:val="172840"/>
                        <w:spacing w:val="-8"/>
                        <w:sz w:val="24"/>
                      </w:rPr>
                      <w:t>testimony?</w:t>
                    </w:r>
                  </w:p>
                  <w:p>
                    <w:pPr>
                      <w:spacing w:line="340" w:lineRule="atLeast" w:before="236"/>
                      <w:ind w:left="0" w:right="8" w:firstLine="0"/>
                      <w:jc w:val="left"/>
                      <w:rPr>
                        <w:sz w:val="24"/>
                      </w:rPr>
                    </w:pPr>
                    <w:r>
                      <w:rPr>
                        <w:color w:val="172840"/>
                        <w:spacing w:val="-5"/>
                        <w:sz w:val="24"/>
                      </w:rPr>
                      <w:t>How </w:t>
                    </w:r>
                    <w:r>
                      <w:rPr>
                        <w:color w:val="172840"/>
                        <w:spacing w:val="-4"/>
                        <w:sz w:val="24"/>
                      </w:rPr>
                      <w:t>can this </w:t>
                    </w:r>
                    <w:r>
                      <w:rPr>
                        <w:color w:val="172840"/>
                        <w:spacing w:val="-5"/>
                        <w:sz w:val="24"/>
                      </w:rPr>
                      <w:t>testimony be </w:t>
                    </w:r>
                    <w:r>
                      <w:rPr>
                        <w:color w:val="172840"/>
                        <w:spacing w:val="-4"/>
                        <w:sz w:val="24"/>
                      </w:rPr>
                      <w:t>used </w:t>
                    </w:r>
                    <w:r>
                      <w:rPr>
                        <w:color w:val="172840"/>
                        <w:spacing w:val="-5"/>
                        <w:sz w:val="24"/>
                      </w:rPr>
                      <w:t>for healing </w:t>
                    </w:r>
                    <w:r>
                      <w:rPr>
                        <w:color w:val="172840"/>
                        <w:spacing w:val="-4"/>
                        <w:sz w:val="24"/>
                      </w:rPr>
                      <w:t>and </w:t>
                    </w:r>
                    <w:r>
                      <w:rPr>
                        <w:color w:val="172840"/>
                        <w:spacing w:val="-7"/>
                        <w:sz w:val="24"/>
                      </w:rPr>
                      <w:t>repair?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color w:val="172840"/>
          <w:spacing w:val="-3"/>
        </w:rPr>
        <w:t>“Your </w:t>
      </w:r>
      <w:r>
        <w:rPr>
          <w:color w:val="172840"/>
        </w:rPr>
        <w:t>faith has made you well” could be read as </w:t>
      </w:r>
      <w:r>
        <w:rPr>
          <w:color w:val="172840"/>
          <w:spacing w:val="-3"/>
        </w:rPr>
        <w:t>“You </w:t>
      </w:r>
      <w:r>
        <w:rPr>
          <w:color w:val="172840"/>
        </w:rPr>
        <w:t>[collectively] are saved/liberated [together] from that which oppressed</w:t>
      </w:r>
      <w:r>
        <w:rPr>
          <w:color w:val="172840"/>
          <w:spacing w:val="-7"/>
        </w:rPr>
        <w:t> you.”</w:t>
      </w:r>
      <w:r>
        <w:rPr>
          <w:color w:val="172840"/>
          <w:spacing w:val="-24"/>
        </w:rPr>
        <w:t> </w:t>
      </w:r>
      <w:r>
        <w:rPr>
          <w:color w:val="172840"/>
          <w:spacing w:val="-3"/>
        </w:rPr>
        <w:t>What’s </w:t>
      </w:r>
      <w:r>
        <w:rPr>
          <w:color w:val="172840"/>
        </w:rPr>
        <w:t>more,</w:t>
      </w:r>
      <w:r>
        <w:rPr>
          <w:color w:val="172840"/>
          <w:spacing w:val="-19"/>
        </w:rPr>
        <w:t> </w:t>
      </w:r>
      <w:r>
        <w:rPr>
          <w:color w:val="172840"/>
        </w:rPr>
        <w:t>the</w:t>
      </w:r>
      <w:r>
        <w:rPr>
          <w:color w:val="172840"/>
          <w:spacing w:val="-3"/>
        </w:rPr>
        <w:t> </w:t>
      </w:r>
      <w:r>
        <w:rPr>
          <w:color w:val="172840"/>
        </w:rPr>
        <w:t>one</w:t>
      </w:r>
      <w:r>
        <w:rPr>
          <w:color w:val="172840"/>
          <w:spacing w:val="-2"/>
        </w:rPr>
        <w:t> </w:t>
      </w:r>
      <w:r>
        <w:rPr>
          <w:color w:val="172840"/>
        </w:rPr>
        <w:t>to</w:t>
      </w:r>
      <w:r>
        <w:rPr>
          <w:color w:val="172840"/>
          <w:spacing w:val="-3"/>
        </w:rPr>
        <w:t> </w:t>
      </w:r>
      <w:r>
        <w:rPr>
          <w:color w:val="172840"/>
        </w:rPr>
        <w:t>receive</w:t>
      </w:r>
      <w:r>
        <w:rPr>
          <w:color w:val="172840"/>
          <w:spacing w:val="-2"/>
        </w:rPr>
        <w:t> </w:t>
      </w:r>
      <w:r>
        <w:rPr>
          <w:color w:val="172840"/>
        </w:rPr>
        <w:t>this</w:t>
      </w:r>
      <w:r>
        <w:rPr>
          <w:color w:val="172840"/>
          <w:spacing w:val="-3"/>
        </w:rPr>
        <w:t> </w:t>
      </w:r>
      <w:r>
        <w:rPr>
          <w:color w:val="172840"/>
        </w:rPr>
        <w:t>message</w:t>
      </w:r>
      <w:r>
        <w:rPr>
          <w:color w:val="172840"/>
          <w:spacing w:val="-2"/>
        </w:rPr>
        <w:t> </w:t>
      </w:r>
      <w:r>
        <w:rPr>
          <w:color w:val="172840"/>
        </w:rPr>
        <w:t>is</w:t>
      </w:r>
      <w:r>
        <w:rPr>
          <w:color w:val="172840"/>
          <w:spacing w:val="-3"/>
        </w:rPr>
        <w:t> </w:t>
      </w:r>
      <w:r>
        <w:rPr>
          <w:color w:val="172840"/>
        </w:rPr>
        <w:t>an</w:t>
      </w:r>
      <w:r>
        <w:rPr>
          <w:color w:val="172840"/>
          <w:spacing w:val="-2"/>
        </w:rPr>
        <w:t> </w:t>
      </w:r>
      <w:r>
        <w:rPr>
          <w:color w:val="172840"/>
        </w:rPr>
        <w:t>outsider.</w:t>
      </w:r>
      <w:r>
        <w:rPr>
          <w:color w:val="172840"/>
          <w:spacing w:val="-20"/>
        </w:rPr>
        <w:t> </w:t>
      </w:r>
      <w:r>
        <w:rPr>
          <w:color w:val="172840"/>
        </w:rPr>
        <w:t>In</w:t>
      </w:r>
      <w:r>
        <w:rPr>
          <w:color w:val="172840"/>
          <w:spacing w:val="-2"/>
        </w:rPr>
        <w:t> </w:t>
      </w:r>
      <w:r>
        <w:rPr>
          <w:color w:val="172840"/>
        </w:rPr>
        <w:t>Jesus,</w:t>
      </w:r>
      <w:r>
        <w:rPr>
          <w:color w:val="172840"/>
          <w:spacing w:val="-20"/>
        </w:rPr>
        <w:t> </w:t>
      </w:r>
      <w:r>
        <w:rPr>
          <w:color w:val="172840"/>
        </w:rPr>
        <w:t>the</w:t>
      </w:r>
      <w:r>
        <w:rPr>
          <w:color w:val="172840"/>
          <w:spacing w:val="-2"/>
        </w:rPr>
        <w:t> </w:t>
      </w:r>
      <w:r>
        <w:rPr>
          <w:color w:val="172840"/>
        </w:rPr>
        <w:t>longed-for</w:t>
      </w:r>
      <w:r>
        <w:rPr>
          <w:color w:val="172840"/>
          <w:spacing w:val="-3"/>
        </w:rPr>
        <w:t> </w:t>
      </w:r>
      <w:r>
        <w:rPr>
          <w:color w:val="172840"/>
        </w:rPr>
        <w:t>liberation</w:t>
      </w:r>
      <w:r>
        <w:rPr>
          <w:color w:val="172840"/>
          <w:spacing w:val="-2"/>
        </w:rPr>
        <w:t> </w:t>
      </w:r>
      <w:r>
        <w:rPr>
          <w:color w:val="172840"/>
        </w:rPr>
        <w:t>of</w:t>
      </w:r>
      <w:r>
        <w:rPr>
          <w:color w:val="172840"/>
          <w:spacing w:val="-3"/>
        </w:rPr>
        <w:t> </w:t>
      </w:r>
      <w:r>
        <w:rPr>
          <w:color w:val="172840"/>
        </w:rPr>
        <w:t>a</w:t>
      </w:r>
      <w:r>
        <w:rPr>
          <w:color w:val="172840"/>
          <w:spacing w:val="-2"/>
        </w:rPr>
        <w:t> </w:t>
      </w:r>
      <w:r>
        <w:rPr>
          <w:color w:val="172840"/>
        </w:rPr>
        <w:t>people is</w:t>
      </w:r>
      <w:r>
        <w:rPr>
          <w:color w:val="172840"/>
          <w:spacing w:val="-2"/>
        </w:rPr>
        <w:t> </w:t>
      </w:r>
      <w:r>
        <w:rPr>
          <w:color w:val="172840"/>
        </w:rPr>
        <w:t>realized,</w:t>
      </w:r>
      <w:r>
        <w:rPr>
          <w:color w:val="172840"/>
          <w:spacing w:val="-19"/>
        </w:rPr>
        <w:t> </w:t>
      </w:r>
      <w:r>
        <w:rPr>
          <w:color w:val="172840"/>
        </w:rPr>
        <w:t>and</w:t>
      </w:r>
      <w:r>
        <w:rPr>
          <w:color w:val="172840"/>
          <w:spacing w:val="-1"/>
        </w:rPr>
        <w:t> </w:t>
      </w:r>
      <w:r>
        <w:rPr>
          <w:color w:val="172840"/>
        </w:rPr>
        <w:t>Luke</w:t>
      </w:r>
      <w:r>
        <w:rPr>
          <w:color w:val="172840"/>
          <w:spacing w:val="-2"/>
        </w:rPr>
        <w:t> </w:t>
      </w:r>
      <w:r>
        <w:rPr>
          <w:color w:val="172840"/>
        </w:rPr>
        <w:t>shows</w:t>
      </w:r>
      <w:r>
        <w:rPr>
          <w:color w:val="172840"/>
          <w:spacing w:val="-1"/>
        </w:rPr>
        <w:t> </w:t>
      </w:r>
      <w:r>
        <w:rPr>
          <w:color w:val="172840"/>
        </w:rPr>
        <w:t>that</w:t>
      </w:r>
      <w:r>
        <w:rPr>
          <w:color w:val="172840"/>
          <w:spacing w:val="-1"/>
        </w:rPr>
        <w:t> </w:t>
      </w:r>
      <w:r>
        <w:rPr>
          <w:color w:val="172840"/>
        </w:rPr>
        <w:t>this</w:t>
      </w:r>
      <w:r>
        <w:rPr>
          <w:color w:val="172840"/>
          <w:spacing w:val="-2"/>
        </w:rPr>
        <w:t> </w:t>
      </w:r>
      <w:r>
        <w:rPr>
          <w:color w:val="172840"/>
        </w:rPr>
        <w:t>salvation</w:t>
      </w:r>
      <w:r>
        <w:rPr>
          <w:color w:val="172840"/>
          <w:spacing w:val="-1"/>
        </w:rPr>
        <w:t> </w:t>
      </w:r>
      <w:r>
        <w:rPr>
          <w:color w:val="172840"/>
        </w:rPr>
        <w:t>is</w:t>
      </w:r>
      <w:r>
        <w:rPr>
          <w:color w:val="172840"/>
          <w:spacing w:val="-2"/>
        </w:rPr>
        <w:t> </w:t>
      </w:r>
      <w:r>
        <w:rPr>
          <w:color w:val="172840"/>
        </w:rPr>
        <w:t>not</w:t>
      </w:r>
      <w:r>
        <w:rPr>
          <w:color w:val="172840"/>
          <w:spacing w:val="-1"/>
        </w:rPr>
        <w:t> </w:t>
      </w:r>
      <w:r>
        <w:rPr>
          <w:color w:val="172840"/>
        </w:rPr>
        <w:t>reserved</w:t>
      </w:r>
      <w:r>
        <w:rPr>
          <w:color w:val="172840"/>
          <w:spacing w:val="-1"/>
        </w:rPr>
        <w:t> </w:t>
      </w:r>
      <w:r>
        <w:rPr>
          <w:color w:val="172840"/>
        </w:rPr>
        <w:t>for</w:t>
      </w:r>
      <w:r>
        <w:rPr>
          <w:color w:val="172840"/>
          <w:spacing w:val="-2"/>
        </w:rPr>
        <w:t> </w:t>
      </w:r>
      <w:r>
        <w:rPr>
          <w:color w:val="172840"/>
        </w:rPr>
        <w:t>the</w:t>
      </w:r>
      <w:r>
        <w:rPr>
          <w:color w:val="172840"/>
          <w:spacing w:val="-1"/>
        </w:rPr>
        <w:t> </w:t>
      </w:r>
      <w:r>
        <w:rPr>
          <w:color w:val="172840"/>
        </w:rPr>
        <w:t>few</w:t>
      </w:r>
      <w:r>
        <w:rPr>
          <w:color w:val="172840"/>
          <w:spacing w:val="-8"/>
        </w:rPr>
        <w:t> </w:t>
      </w:r>
      <w:r>
        <w:rPr>
          <w:color w:val="172840"/>
        </w:rPr>
        <w:t>on</w:t>
      </w:r>
      <w:r>
        <w:rPr>
          <w:color w:val="172840"/>
          <w:spacing w:val="-1"/>
        </w:rPr>
        <w:t> </w:t>
      </w:r>
      <w:r>
        <w:rPr>
          <w:color w:val="172840"/>
        </w:rPr>
        <w:t>the</w:t>
      </w:r>
      <w:r>
        <w:rPr>
          <w:color w:val="172840"/>
          <w:spacing w:val="-16"/>
        </w:rPr>
        <w:t> </w:t>
      </w:r>
      <w:r>
        <w:rPr>
          <w:color w:val="172840"/>
        </w:rPr>
        <w:t>“inside”</w:t>
      </w:r>
      <w:r>
        <w:rPr>
          <w:color w:val="172840"/>
          <w:spacing w:val="-20"/>
        </w:rPr>
        <w:t> </w:t>
      </w:r>
      <w:r>
        <w:rPr>
          <w:color w:val="172840"/>
        </w:rPr>
        <w:t>but</w:t>
      </w:r>
      <w:r>
        <w:rPr>
          <w:color w:val="172840"/>
          <w:spacing w:val="-1"/>
        </w:rPr>
        <w:t> </w:t>
      </w:r>
      <w:r>
        <w:rPr>
          <w:color w:val="172840"/>
        </w:rPr>
        <w:t>a</w:t>
      </w:r>
      <w:r>
        <w:rPr>
          <w:color w:val="172840"/>
          <w:spacing w:val="-2"/>
        </w:rPr>
        <w:t> </w:t>
      </w:r>
      <w:r>
        <w:rPr>
          <w:color w:val="172840"/>
        </w:rPr>
        <w:t>Samaritan,</w:t>
      </w:r>
      <w:r>
        <w:rPr>
          <w:color w:val="172840"/>
          <w:spacing w:val="-19"/>
        </w:rPr>
        <w:t> </w:t>
      </w:r>
      <w:r>
        <w:rPr>
          <w:color w:val="172840"/>
        </w:rPr>
        <w:t>as</w:t>
      </w:r>
      <w:r>
        <w:rPr>
          <w:color w:val="172840"/>
          <w:spacing w:val="-1"/>
        </w:rPr>
        <w:t> </w:t>
      </w:r>
      <w:r>
        <w:rPr>
          <w:color w:val="172840"/>
        </w:rPr>
        <w:t>well!</w:t>
      </w:r>
    </w:p>
    <w:p>
      <w:pPr>
        <w:pStyle w:val="BodyText"/>
        <w:spacing w:before="2"/>
        <w:rPr>
          <w:sz w:val="21"/>
        </w:rPr>
      </w:pPr>
    </w:p>
    <w:p>
      <w:pPr>
        <w:pStyle w:val="BodyText"/>
        <w:spacing w:line="235" w:lineRule="auto"/>
        <w:ind w:left="100" w:right="3768"/>
      </w:pPr>
      <w:r>
        <w:rPr>
          <w:color w:val="172840"/>
        </w:rPr>
        <w:t>People often think about stewardship as the </w:t>
      </w:r>
      <w:r>
        <w:rPr>
          <w:color w:val="172840"/>
          <w:spacing w:val="-3"/>
        </w:rPr>
        <w:t>3T’s: </w:t>
      </w:r>
      <w:r>
        <w:rPr>
          <w:color w:val="172840"/>
        </w:rPr>
        <w:t>time, treasure, and talent. There is</w:t>
      </w:r>
      <w:r>
        <w:rPr>
          <w:color w:val="172840"/>
          <w:spacing w:val="-2"/>
        </w:rPr>
        <w:t> </w:t>
      </w:r>
      <w:r>
        <w:rPr>
          <w:color w:val="172840"/>
        </w:rPr>
        <w:t>a</w:t>
      </w:r>
      <w:r>
        <w:rPr>
          <w:color w:val="172840"/>
          <w:spacing w:val="-2"/>
        </w:rPr>
        <w:t> </w:t>
      </w:r>
      <w:r>
        <w:rPr>
          <w:color w:val="172840"/>
        </w:rPr>
        <w:t>4th:</w:t>
      </w:r>
      <w:r>
        <w:rPr>
          <w:color w:val="172840"/>
          <w:spacing w:val="-2"/>
        </w:rPr>
        <w:t> </w:t>
      </w:r>
      <w:r>
        <w:rPr>
          <w:color w:val="172840"/>
        </w:rPr>
        <w:t>testimony.</w:t>
      </w:r>
      <w:r>
        <w:rPr>
          <w:color w:val="172840"/>
          <w:spacing w:val="-25"/>
        </w:rPr>
        <w:t> </w:t>
      </w:r>
      <w:r>
        <w:rPr>
          <w:color w:val="172840"/>
        </w:rPr>
        <w:t>This</w:t>
      </w:r>
      <w:r>
        <w:rPr>
          <w:color w:val="172840"/>
          <w:spacing w:val="-2"/>
        </w:rPr>
        <w:t> </w:t>
      </w:r>
      <w:r>
        <w:rPr>
          <w:color w:val="172840"/>
        </w:rPr>
        <w:t>story</w:t>
      </w:r>
      <w:r>
        <w:rPr>
          <w:color w:val="172840"/>
          <w:spacing w:val="-9"/>
        </w:rPr>
        <w:t> </w:t>
      </w:r>
      <w:r>
        <w:rPr>
          <w:color w:val="172840"/>
        </w:rPr>
        <w:t>includes</w:t>
      </w:r>
      <w:r>
        <w:rPr>
          <w:color w:val="172840"/>
          <w:spacing w:val="-2"/>
        </w:rPr>
        <w:t> </w:t>
      </w:r>
      <w:r>
        <w:rPr>
          <w:color w:val="172840"/>
        </w:rPr>
        <w:t>the</w:t>
      </w:r>
      <w:r>
        <w:rPr>
          <w:color w:val="172840"/>
          <w:spacing w:val="-2"/>
        </w:rPr>
        <w:t> </w:t>
      </w:r>
      <w:r>
        <w:rPr>
          <w:color w:val="172840"/>
        </w:rPr>
        <w:t>testimony</w:t>
      </w:r>
      <w:r>
        <w:rPr>
          <w:color w:val="172840"/>
          <w:spacing w:val="-10"/>
        </w:rPr>
        <w:t> </w:t>
      </w:r>
      <w:r>
        <w:rPr>
          <w:color w:val="172840"/>
        </w:rPr>
        <w:t>of</w:t>
      </w:r>
      <w:r>
        <w:rPr>
          <w:color w:val="172840"/>
          <w:spacing w:val="-1"/>
        </w:rPr>
        <w:t> </w:t>
      </w:r>
      <w:r>
        <w:rPr>
          <w:color w:val="172840"/>
        </w:rPr>
        <w:t>the</w:t>
      </w:r>
      <w:r>
        <w:rPr>
          <w:color w:val="172840"/>
          <w:spacing w:val="-2"/>
        </w:rPr>
        <w:t> </w:t>
      </w:r>
      <w:r>
        <w:rPr>
          <w:color w:val="172840"/>
        </w:rPr>
        <w:t>Samaritan</w:t>
      </w:r>
      <w:r>
        <w:rPr>
          <w:color w:val="172840"/>
          <w:spacing w:val="-2"/>
        </w:rPr>
        <w:t> </w:t>
      </w:r>
      <w:r>
        <w:rPr>
          <w:color w:val="172840"/>
        </w:rPr>
        <w:t>to</w:t>
      </w:r>
      <w:r>
        <w:rPr>
          <w:color w:val="172840"/>
          <w:spacing w:val="-2"/>
        </w:rPr>
        <w:t> </w:t>
      </w:r>
      <w:r>
        <w:rPr>
          <w:color w:val="172840"/>
        </w:rPr>
        <w:t>his</w:t>
      </w:r>
      <w:r>
        <w:rPr>
          <w:color w:val="172840"/>
          <w:spacing w:val="-2"/>
        </w:rPr>
        <w:t> </w:t>
      </w:r>
      <w:r>
        <w:rPr>
          <w:color w:val="172840"/>
          <w:spacing w:val="-3"/>
        </w:rPr>
        <w:t>healing </w:t>
      </w:r>
      <w:r>
        <w:rPr>
          <w:color w:val="172840"/>
        </w:rPr>
        <w:t>by</w:t>
      </w:r>
      <w:r>
        <w:rPr>
          <w:color w:val="172840"/>
          <w:spacing w:val="-10"/>
        </w:rPr>
        <w:t> </w:t>
      </w:r>
      <w:r>
        <w:rPr>
          <w:color w:val="172840"/>
        </w:rPr>
        <w:t>God.</w:t>
      </w:r>
      <w:r>
        <w:rPr>
          <w:color w:val="172840"/>
          <w:spacing w:val="-25"/>
        </w:rPr>
        <w:t> </w:t>
      </w:r>
      <w:r>
        <w:rPr>
          <w:color w:val="172840"/>
          <w:spacing w:val="-4"/>
        </w:rPr>
        <w:t>Yet,</w:t>
      </w:r>
      <w:r>
        <w:rPr>
          <w:color w:val="172840"/>
          <w:spacing w:val="-19"/>
        </w:rPr>
        <w:t> </w:t>
      </w:r>
      <w:r>
        <w:rPr>
          <w:color w:val="172840"/>
        </w:rPr>
        <w:t>here</w:t>
      </w:r>
      <w:r>
        <w:rPr>
          <w:color w:val="172840"/>
          <w:spacing w:val="-1"/>
        </w:rPr>
        <w:t> </w:t>
      </w:r>
      <w:r>
        <w:rPr>
          <w:color w:val="172840"/>
        </w:rPr>
        <w:t>is</w:t>
      </w:r>
      <w:r>
        <w:rPr>
          <w:color w:val="172840"/>
          <w:spacing w:val="-1"/>
        </w:rPr>
        <w:t> </w:t>
      </w:r>
      <w:r>
        <w:rPr>
          <w:color w:val="172840"/>
        </w:rPr>
        <w:t>an</w:t>
      </w:r>
      <w:r>
        <w:rPr>
          <w:color w:val="172840"/>
          <w:spacing w:val="-2"/>
        </w:rPr>
        <w:t> </w:t>
      </w:r>
      <w:r>
        <w:rPr>
          <w:color w:val="172840"/>
        </w:rPr>
        <w:t>image</w:t>
      </w:r>
      <w:r>
        <w:rPr>
          <w:color w:val="172840"/>
          <w:spacing w:val="-1"/>
        </w:rPr>
        <w:t> </w:t>
      </w:r>
      <w:r>
        <w:rPr>
          <w:color w:val="172840"/>
        </w:rPr>
        <w:t>of</w:t>
      </w:r>
      <w:r>
        <w:rPr>
          <w:color w:val="172840"/>
          <w:spacing w:val="-2"/>
        </w:rPr>
        <w:t> </w:t>
      </w:r>
      <w:r>
        <w:rPr>
          <w:color w:val="172840"/>
        </w:rPr>
        <w:t>Jesus</w:t>
      </w:r>
      <w:r>
        <w:rPr>
          <w:color w:val="172840"/>
          <w:spacing w:val="-1"/>
        </w:rPr>
        <w:t> </w:t>
      </w:r>
      <w:r>
        <w:rPr>
          <w:color w:val="172840"/>
        </w:rPr>
        <w:t>testifying</w:t>
      </w:r>
      <w:r>
        <w:rPr>
          <w:color w:val="172840"/>
          <w:spacing w:val="-2"/>
        </w:rPr>
        <w:t> </w:t>
      </w:r>
      <w:r>
        <w:rPr>
          <w:color w:val="172840"/>
        </w:rPr>
        <w:t>as</w:t>
      </w:r>
      <w:r>
        <w:rPr>
          <w:color w:val="172840"/>
          <w:spacing w:val="-1"/>
        </w:rPr>
        <w:t> </w:t>
      </w:r>
      <w:r>
        <w:rPr>
          <w:color w:val="172840"/>
        </w:rPr>
        <w:t>well.</w:t>
      </w:r>
      <w:r>
        <w:rPr>
          <w:color w:val="172840"/>
          <w:spacing w:val="-19"/>
        </w:rPr>
        <w:t> </w:t>
      </w:r>
      <w:r>
        <w:rPr>
          <w:color w:val="172840"/>
        </w:rPr>
        <w:t>He</w:t>
      </w:r>
      <w:r>
        <w:rPr>
          <w:color w:val="172840"/>
          <w:spacing w:val="-1"/>
        </w:rPr>
        <w:t> </w:t>
      </w:r>
      <w:r>
        <w:rPr>
          <w:color w:val="172840"/>
        </w:rPr>
        <w:t>says</w:t>
      </w:r>
      <w:r>
        <w:rPr>
          <w:color w:val="172840"/>
          <w:spacing w:val="-17"/>
        </w:rPr>
        <w:t> </w:t>
      </w:r>
      <w:r>
        <w:rPr>
          <w:color w:val="172840"/>
        </w:rPr>
        <w:t>“Were</w:t>
      </w:r>
      <w:r>
        <w:rPr>
          <w:color w:val="172840"/>
          <w:spacing w:val="-1"/>
        </w:rPr>
        <w:t> </w:t>
      </w:r>
      <w:r>
        <w:rPr>
          <w:color w:val="172840"/>
        </w:rPr>
        <w:t>not</w:t>
      </w:r>
      <w:r>
        <w:rPr>
          <w:color w:val="172840"/>
          <w:spacing w:val="-1"/>
        </w:rPr>
        <w:t> </w:t>
      </w:r>
      <w:r>
        <w:rPr>
          <w:color w:val="172840"/>
        </w:rPr>
        <w:t>ten</w:t>
      </w:r>
      <w:r>
        <w:rPr>
          <w:color w:val="172840"/>
          <w:spacing w:val="-2"/>
        </w:rPr>
        <w:t> </w:t>
      </w:r>
      <w:r>
        <w:rPr>
          <w:color w:val="172840"/>
        </w:rPr>
        <w:t>made clean? But the other nine, where are they? </w:t>
      </w:r>
      <w:r>
        <w:rPr>
          <w:color w:val="172840"/>
          <w:spacing w:val="-4"/>
        </w:rPr>
        <w:t>Was </w:t>
      </w:r>
      <w:r>
        <w:rPr>
          <w:color w:val="172840"/>
        </w:rPr>
        <w:t>none of them found to return and give praise to God </w:t>
      </w:r>
      <w:r>
        <w:rPr>
          <w:color w:val="172840"/>
          <w:spacing w:val="-3"/>
        </w:rPr>
        <w:t>except </w:t>
      </w:r>
      <w:r>
        <w:rPr>
          <w:color w:val="172840"/>
        </w:rPr>
        <w:t>this foreigner?” Jesus testifies to an expanding field of </w:t>
      </w:r>
      <w:r>
        <w:rPr>
          <w:color w:val="172840"/>
          <w:spacing w:val="-3"/>
        </w:rPr>
        <w:t>God’s</w:t>
      </w:r>
      <w:r>
        <w:rPr>
          <w:color w:val="172840"/>
          <w:spacing w:val="-2"/>
        </w:rPr>
        <w:t> </w:t>
      </w:r>
      <w:r>
        <w:rPr>
          <w:color w:val="172840"/>
        </w:rPr>
        <w:t>saving</w:t>
      </w:r>
      <w:r>
        <w:rPr>
          <w:color w:val="172840"/>
          <w:spacing w:val="-1"/>
        </w:rPr>
        <w:t> </w:t>
      </w:r>
      <w:r>
        <w:rPr>
          <w:color w:val="172840"/>
        </w:rPr>
        <w:t>work,</w:t>
      </w:r>
      <w:r>
        <w:rPr>
          <w:color w:val="172840"/>
          <w:spacing w:val="-19"/>
        </w:rPr>
        <w:t> </w:t>
      </w:r>
      <w:r>
        <w:rPr>
          <w:color w:val="172840"/>
        </w:rPr>
        <w:t>to</w:t>
      </w:r>
      <w:r>
        <w:rPr>
          <w:color w:val="172840"/>
          <w:spacing w:val="-2"/>
        </w:rPr>
        <w:t> </w:t>
      </w:r>
      <w:r>
        <w:rPr>
          <w:color w:val="172840"/>
        </w:rPr>
        <w:t>those</w:t>
      </w:r>
      <w:r>
        <w:rPr>
          <w:color w:val="172840"/>
          <w:spacing w:val="-1"/>
        </w:rPr>
        <w:t> </w:t>
      </w:r>
      <w:r>
        <w:rPr>
          <w:color w:val="172840"/>
        </w:rPr>
        <w:t>who</w:t>
      </w:r>
      <w:r>
        <w:rPr>
          <w:color w:val="172840"/>
          <w:spacing w:val="-2"/>
        </w:rPr>
        <w:t> </w:t>
      </w:r>
      <w:r>
        <w:rPr>
          <w:color w:val="172840"/>
        </w:rPr>
        <w:t>did</w:t>
      </w:r>
      <w:r>
        <w:rPr>
          <w:color w:val="172840"/>
          <w:spacing w:val="-1"/>
        </w:rPr>
        <w:t> </w:t>
      </w:r>
      <w:r>
        <w:rPr>
          <w:color w:val="172840"/>
        </w:rPr>
        <w:t>not</w:t>
      </w:r>
      <w:r>
        <w:rPr>
          <w:color w:val="172840"/>
          <w:spacing w:val="-2"/>
        </w:rPr>
        <w:t> </w:t>
      </w:r>
      <w:r>
        <w:rPr>
          <w:color w:val="172840"/>
        </w:rPr>
        <w:t>share</w:t>
      </w:r>
      <w:r>
        <w:rPr>
          <w:color w:val="172840"/>
          <w:spacing w:val="-1"/>
        </w:rPr>
        <w:t> </w:t>
      </w:r>
      <w:r>
        <w:rPr>
          <w:color w:val="172840"/>
        </w:rPr>
        <w:t>ethnicity,</w:t>
      </w:r>
      <w:r>
        <w:rPr>
          <w:color w:val="172840"/>
          <w:spacing w:val="-19"/>
        </w:rPr>
        <w:t> </w:t>
      </w:r>
      <w:r>
        <w:rPr>
          <w:color w:val="172840"/>
        </w:rPr>
        <w:t>race,</w:t>
      </w:r>
      <w:r>
        <w:rPr>
          <w:color w:val="172840"/>
          <w:spacing w:val="-19"/>
        </w:rPr>
        <w:t> </w:t>
      </w:r>
      <w:r>
        <w:rPr>
          <w:color w:val="172840"/>
        </w:rPr>
        <w:t>or</w:t>
      </w:r>
      <w:r>
        <w:rPr>
          <w:color w:val="172840"/>
          <w:spacing w:val="-2"/>
        </w:rPr>
        <w:t> </w:t>
      </w:r>
      <w:r>
        <w:rPr>
          <w:color w:val="172840"/>
        </w:rPr>
        <w:t>culture.</w:t>
      </w:r>
    </w:p>
    <w:p>
      <w:pPr>
        <w:pStyle w:val="BodyText"/>
        <w:spacing w:before="4"/>
        <w:rPr>
          <w:sz w:val="21"/>
        </w:rPr>
      </w:pPr>
    </w:p>
    <w:p>
      <w:pPr>
        <w:pStyle w:val="BodyText"/>
        <w:spacing w:line="235" w:lineRule="auto" w:before="1"/>
        <w:ind w:left="100" w:right="3969"/>
        <w:jc w:val="both"/>
      </w:pPr>
      <w:r>
        <w:rPr>
          <w:color w:val="172840"/>
        </w:rPr>
        <w:t>Here</w:t>
      </w:r>
      <w:r>
        <w:rPr>
          <w:color w:val="172840"/>
          <w:spacing w:val="-3"/>
        </w:rPr>
        <w:t> </w:t>
      </w:r>
      <w:r>
        <w:rPr>
          <w:color w:val="172840"/>
        </w:rPr>
        <w:t>are</w:t>
      </w:r>
      <w:r>
        <w:rPr>
          <w:color w:val="172840"/>
          <w:spacing w:val="-3"/>
        </w:rPr>
        <w:t> </w:t>
      </w:r>
      <w:r>
        <w:rPr>
          <w:color w:val="172840"/>
        </w:rPr>
        <w:t>reminded</w:t>
      </w:r>
      <w:r>
        <w:rPr>
          <w:color w:val="172840"/>
          <w:spacing w:val="-2"/>
        </w:rPr>
        <w:t> </w:t>
      </w:r>
      <w:r>
        <w:rPr>
          <w:color w:val="172840"/>
        </w:rPr>
        <w:t>that</w:t>
      </w:r>
      <w:r>
        <w:rPr>
          <w:color w:val="172840"/>
          <w:spacing w:val="-3"/>
        </w:rPr>
        <w:t> </w:t>
      </w:r>
      <w:r>
        <w:rPr>
          <w:color w:val="172840"/>
        </w:rPr>
        <w:t>our</w:t>
      </w:r>
      <w:r>
        <w:rPr>
          <w:color w:val="172840"/>
          <w:spacing w:val="-2"/>
        </w:rPr>
        <w:t> </w:t>
      </w:r>
      <w:r>
        <w:rPr>
          <w:color w:val="172840"/>
        </w:rPr>
        <w:t>testimony,</w:t>
      </w:r>
      <w:r>
        <w:rPr>
          <w:color w:val="172840"/>
          <w:spacing w:val="-20"/>
        </w:rPr>
        <w:t> </w:t>
      </w:r>
      <w:r>
        <w:rPr>
          <w:color w:val="172840"/>
        </w:rPr>
        <w:t>our</w:t>
      </w:r>
      <w:r>
        <w:rPr>
          <w:color w:val="172840"/>
          <w:spacing w:val="-3"/>
        </w:rPr>
        <w:t> </w:t>
      </w:r>
      <w:r>
        <w:rPr>
          <w:color w:val="172840"/>
        </w:rPr>
        <w:t>witness,</w:t>
      </w:r>
      <w:r>
        <w:rPr>
          <w:color w:val="172840"/>
          <w:spacing w:val="-19"/>
        </w:rPr>
        <w:t> </w:t>
      </w:r>
      <w:r>
        <w:rPr>
          <w:color w:val="172840"/>
        </w:rPr>
        <w:t>can</w:t>
      </w:r>
      <w:r>
        <w:rPr>
          <w:color w:val="172840"/>
          <w:spacing w:val="-3"/>
        </w:rPr>
        <w:t> </w:t>
      </w:r>
      <w:r>
        <w:rPr>
          <w:color w:val="172840"/>
        </w:rPr>
        <w:t>be</w:t>
      </w:r>
      <w:r>
        <w:rPr>
          <w:color w:val="172840"/>
          <w:spacing w:val="-2"/>
        </w:rPr>
        <w:t> </w:t>
      </w:r>
      <w:r>
        <w:rPr>
          <w:color w:val="172840"/>
        </w:rPr>
        <w:t>used</w:t>
      </w:r>
      <w:r>
        <w:rPr>
          <w:color w:val="172840"/>
          <w:spacing w:val="-3"/>
        </w:rPr>
        <w:t> </w:t>
      </w:r>
      <w:r>
        <w:rPr>
          <w:color w:val="172840"/>
        </w:rPr>
        <w:t>to</w:t>
      </w:r>
      <w:r>
        <w:rPr>
          <w:color w:val="172840"/>
          <w:spacing w:val="-2"/>
        </w:rPr>
        <w:t> </w:t>
      </w:r>
      <w:r>
        <w:rPr>
          <w:color w:val="172840"/>
        </w:rPr>
        <w:t>speak</w:t>
      </w:r>
      <w:r>
        <w:rPr>
          <w:color w:val="172840"/>
          <w:spacing w:val="-10"/>
        </w:rPr>
        <w:t> </w:t>
      </w:r>
      <w:r>
        <w:rPr>
          <w:color w:val="172840"/>
        </w:rPr>
        <w:t>with</w:t>
      </w:r>
      <w:r>
        <w:rPr>
          <w:color w:val="172840"/>
          <w:spacing w:val="-2"/>
        </w:rPr>
        <w:t> </w:t>
      </w:r>
      <w:r>
        <w:rPr>
          <w:color w:val="172840"/>
        </w:rPr>
        <w:t>and for each other as we reflect our baptismal covenant to strive for justice and</w:t>
      </w:r>
      <w:r>
        <w:rPr>
          <w:color w:val="172840"/>
          <w:spacing w:val="-34"/>
        </w:rPr>
        <w:t> </w:t>
      </w:r>
      <w:r>
        <w:rPr>
          <w:color w:val="172840"/>
          <w:spacing w:val="-5"/>
        </w:rPr>
        <w:t>peace </w:t>
      </w:r>
      <w:r>
        <w:rPr>
          <w:color w:val="172840"/>
        </w:rPr>
        <w:t>among all</w:t>
      </w:r>
      <w:r>
        <w:rPr>
          <w:color w:val="172840"/>
          <w:spacing w:val="-1"/>
        </w:rPr>
        <w:t> </w:t>
      </w:r>
      <w:r>
        <w:rPr>
          <w:color w:val="172840"/>
        </w:rPr>
        <w:t>people.</w:t>
      </w:r>
    </w:p>
    <w:p>
      <w:pPr>
        <w:pStyle w:val="BodyText"/>
        <w:spacing w:before="1"/>
        <w:rPr>
          <w:sz w:val="21"/>
        </w:rPr>
      </w:pPr>
    </w:p>
    <w:p>
      <w:pPr>
        <w:pStyle w:val="BodyText"/>
        <w:spacing w:line="235" w:lineRule="auto"/>
        <w:ind w:left="100" w:right="3861"/>
      </w:pPr>
      <w:r>
        <w:rPr>
          <w:color w:val="172840"/>
        </w:rPr>
        <w:t>Today we are invited to give our gifts, not as an act of individual piety, but as a part of a collective action, participating in God’s work of repairing the world. This stewardship of gifts includes our words and voice. As we think of our relationships</w:t>
      </w:r>
    </w:p>
    <w:p>
      <w:pPr>
        <w:pStyle w:val="BodyText"/>
        <w:spacing w:line="235" w:lineRule="auto" w:before="3"/>
        <w:ind w:left="100" w:right="3765"/>
      </w:pPr>
      <w:r>
        <w:rPr>
          <w:color w:val="172840"/>
        </w:rPr>
        <w:t>to those inside and outside our </w:t>
      </w:r>
      <w:r>
        <w:rPr>
          <w:color w:val="172840"/>
          <w:spacing w:val="-3"/>
        </w:rPr>
        <w:t>community, </w:t>
      </w:r>
      <w:r>
        <w:rPr>
          <w:color w:val="172840"/>
        </w:rPr>
        <w:t>we are reminded how our testimony</w:t>
      </w:r>
      <w:r>
        <w:rPr>
          <w:color w:val="172840"/>
          <w:spacing w:val="-37"/>
        </w:rPr>
        <w:t> </w:t>
      </w:r>
      <w:r>
        <w:rPr>
          <w:color w:val="172840"/>
          <w:spacing w:val="-5"/>
        </w:rPr>
        <w:t>can </w:t>
      </w:r>
      <w:r>
        <w:rPr>
          <w:color w:val="172840"/>
        </w:rPr>
        <w:t>be offered as an act of stewardship as we share in the work of healing. | </w:t>
      </w:r>
      <w:r>
        <w:rPr>
          <w:color w:val="172840"/>
          <w:spacing w:val="8"/>
          <w:position w:val="-3"/>
        </w:rPr>
        <w:drawing>
          <wp:inline distT="0" distB="0" distL="0" distR="0">
            <wp:extent cx="296409" cy="137736"/>
            <wp:effectExtent l="0" t="0" r="0" b="0"/>
            <wp:docPr id="3" name="image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6409" cy="1377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72840"/>
          <w:spacing w:val="8"/>
          <w:position w:val="-3"/>
        </w:rPr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5"/>
        </w:rPr>
      </w:pPr>
      <w:r>
        <w:rPr/>
        <w:pict>
          <v:group style="position:absolute;margin-left:18pt;margin-top:12.083344pt;width:576pt;height:74.5pt;mso-position-horizontal-relative:page;mso-position-vertical-relative:paragraph;z-index:-15726592;mso-wrap-distance-left:0;mso-wrap-distance-right:0" coordorigin="360,242" coordsize="11520,1490">
            <v:line style="position:absolute" from="360,1095" to="11880,1095" stroked="true" strokeweight=".5pt" strokecolor="#1b3e6e">
              <v:stroke dashstyle="solid"/>
            </v:line>
            <v:shape style="position:absolute;left:773;top:281;width:1440;height:1440" type="#_x0000_t75" stroked="false">
              <v:imagedata r:id="rId8" o:title=""/>
            </v:shape>
            <v:rect style="position:absolute;left:773;top:281;width:1440;height:1440" filled="false" stroked="true" strokeweight="1pt" strokecolor="#25408f">
              <v:stroke dashstyle="solid"/>
            </v:rect>
            <v:shape style="position:absolute;left:360;top:241;width:11520;height:1490" type="#_x0000_t202" filled="false" stroked="false">
              <v:textbox inset="0,0,0,0">
                <w:txbxContent>
                  <w:p>
                    <w:pPr>
                      <w:spacing w:line="235" w:lineRule="exact" w:before="0"/>
                      <w:ind w:left="2339" w:right="0" w:firstLine="0"/>
                      <w:jc w:val="left"/>
                      <w:rPr>
                        <w:i/>
                        <w:sz w:val="20"/>
                      </w:rPr>
                    </w:pPr>
                    <w:r>
                      <w:rPr>
                        <w:i/>
                        <w:color w:val="172840"/>
                        <w:sz w:val="20"/>
                      </w:rPr>
                      <w:t>Erin Weber-Johnson is senior consultant at Vandersall Collective, faculty at Project Resource, and recently</w:t>
                    </w:r>
                  </w:p>
                  <w:p>
                    <w:pPr>
                      <w:spacing w:before="41"/>
                      <w:ind w:left="2339" w:right="0" w:firstLine="0"/>
                      <w:jc w:val="left"/>
                      <w:rPr>
                        <w:i/>
                        <w:sz w:val="20"/>
                      </w:rPr>
                    </w:pPr>
                    <w:r>
                      <w:rPr>
                        <w:i/>
                        <w:color w:val="172840"/>
                        <w:sz w:val="20"/>
                      </w:rPr>
                      <w:t>co-edited a book Crisis and Care: Meditations on Faith and Philanthropy with Dr. Dustin Benac.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sectPr>
      <w:type w:val="continuous"/>
      <w:pgSz w:w="12240" w:h="15840"/>
      <w:pgMar w:top="360" w:bottom="280" w:left="260" w:right="2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PT Sans">
    <w:altName w:val="PT Sans"/>
    <w:charset w:val="0"/>
    <w:family w:val="swiss"/>
    <w:pitch w:val="variable"/>
  </w:font>
  <w:font w:name="PT Sans Narrow">
    <w:altName w:val="PT Sans Narrow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PT Sans" w:hAnsi="PT Sans" w:eastAsia="PT Sans" w:cs="PT San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PT Sans" w:hAnsi="PT Sans" w:eastAsia="PT Sans" w:cs="PT Sans"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93"/>
      <w:ind w:left="100"/>
    </w:pPr>
    <w:rPr>
      <w:rFonts w:ascii="PT Sans Narrow" w:hAnsi="PT Sans Narrow" w:eastAsia="PT Sans Narrow" w:cs="PT Sans Narrow"/>
      <w:b/>
      <w:bCs/>
      <w:sz w:val="52"/>
      <w:szCs w:val="5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jpe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2022-05-27T13:25:16Z</dcterms:created>
  <dcterms:modified xsi:type="dcterms:W3CDTF">2022-05-27T13:25:16Z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2022-05-19T00:00:00Z</vt:filetime>
  </property>
  <property fmtid="{D5CDD505-2E9C-101B-9397-08002B2CF9AE}" pid="3" name="Creator">
    <vt:lpwstr>Adobe InDesign 17.2 (Macintosh)</vt:lpwstr>
  </property>
  <property fmtid="{D5CDD505-2E9C-101B-9397-08002B2CF9AE}" pid="4" name="LastSaved">
    <vt:filetime>2022-05-27T00:00:00Z</vt:filetime>
  </property>
</Properties>
</file>